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0A3" w:rsidRDefault="002F40A3" w:rsidP="00371C0B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FF0000"/>
          <w:sz w:val="96"/>
          <w:szCs w:val="96"/>
        </w:rPr>
        <w:t>河南省电化教育馆</w:t>
      </w:r>
    </w:p>
    <w:p w:rsidR="002F40A3" w:rsidRDefault="002F40A3" w:rsidP="00371C0B">
      <w:pPr>
        <w:jc w:val="center"/>
        <w:rPr>
          <w:rFonts w:ascii="仿宋_GB2312" w:eastAsia="仿宋_GB2312" w:hAnsi="仿宋_GB2312" w:cs="仿宋_GB2312"/>
          <w:sz w:val="32"/>
          <w:szCs w:val="32"/>
        </w:rPr>
      </w:pPr>
    </w:p>
    <w:tbl>
      <w:tblPr>
        <w:tblpPr w:leftFromText="180" w:rightFromText="180" w:vertAnchor="page" w:horzAnchor="page" w:tblpX="2012" w:tblpY="4488"/>
        <w:tblW w:w="8445" w:type="dxa"/>
        <w:tblBorders>
          <w:top w:val="single" w:sz="4" w:space="0" w:color="FF0000"/>
        </w:tblBorders>
        <w:tblLayout w:type="fixed"/>
        <w:tblLook w:val="00A0"/>
      </w:tblPr>
      <w:tblGrid>
        <w:gridCol w:w="8445"/>
      </w:tblGrid>
      <w:tr w:rsidR="002F40A3" w:rsidTr="00FC75FA">
        <w:trPr>
          <w:trHeight w:val="287"/>
        </w:trPr>
        <w:tc>
          <w:tcPr>
            <w:tcW w:w="8445" w:type="dxa"/>
            <w:tcBorders>
              <w:top w:val="nil"/>
              <w:bottom w:val="single" w:sz="12" w:space="0" w:color="FF0000"/>
              <w:right w:val="nil"/>
            </w:tcBorders>
          </w:tcPr>
          <w:p w:rsidR="002F40A3" w:rsidRDefault="002F40A3" w:rsidP="00FC75FA">
            <w:pPr>
              <w:jc w:val="center"/>
              <w:rPr>
                <w:rFonts w:ascii="方正小标宋简体" w:eastAsia="方正小标宋简体" w:hAnsi="方正小标宋简体" w:cs="方正小标宋简体"/>
                <w:color w:val="FF0000"/>
                <w:sz w:val="96"/>
                <w:szCs w:val="96"/>
              </w:rPr>
            </w:pPr>
            <w:r>
              <w:rPr>
                <w:rFonts w:ascii="仿宋_GB2312" w:eastAsia="仿宋_GB2312" w:hint="eastAsia"/>
                <w:sz w:val="32"/>
              </w:rPr>
              <w:t>豫电教馆</w:t>
            </w:r>
            <w:r w:rsidRPr="006F4A01">
              <w:rPr>
                <w:rFonts w:ascii="Times New Roman" w:eastAsia="仿宋_GB2312" w:hAnsi="Times New Roman" w:hint="eastAsia"/>
                <w:sz w:val="32"/>
              </w:rPr>
              <w:t>〔</w:t>
            </w:r>
            <w:r>
              <w:rPr>
                <w:rFonts w:ascii="Times New Roman" w:eastAsia="仿宋_GB2312" w:hAnsi="Times New Roman"/>
                <w:sz w:val="32"/>
              </w:rPr>
              <w:t>2018</w:t>
            </w:r>
            <w:r w:rsidRPr="006F4A01">
              <w:rPr>
                <w:rFonts w:ascii="Times New Roman" w:eastAsia="仿宋_GB2312" w:hAnsi="Times New Roman" w:hint="eastAsia"/>
                <w:sz w:val="32"/>
              </w:rPr>
              <w:t>〕</w:t>
            </w:r>
            <w:r>
              <w:rPr>
                <w:rFonts w:ascii="Times New Roman" w:eastAsia="仿宋_GB2312" w:hAnsi="Times New Roman"/>
                <w:sz w:val="32"/>
              </w:rPr>
              <w:t>1</w:t>
            </w:r>
            <w:r>
              <w:rPr>
                <w:rFonts w:ascii="仿宋_GB2312" w:eastAsia="仿宋_GB2312" w:hint="eastAsia"/>
                <w:sz w:val="32"/>
              </w:rPr>
              <w:t>号</w:t>
            </w:r>
          </w:p>
        </w:tc>
      </w:tr>
    </w:tbl>
    <w:p w:rsidR="002F40A3" w:rsidRDefault="002F40A3" w:rsidP="00AE1A1E">
      <w:pPr>
        <w:spacing w:line="700" w:lineRule="exact"/>
        <w:jc w:val="center"/>
        <w:rPr>
          <w:rFonts w:eastAsia="仿宋_GB2312"/>
          <w:sz w:val="32"/>
        </w:rPr>
      </w:pPr>
    </w:p>
    <w:p w:rsidR="002F40A3" w:rsidRDefault="002F40A3" w:rsidP="00DB222A">
      <w:pPr>
        <w:widowControl/>
        <w:spacing w:line="700" w:lineRule="exact"/>
        <w:jc w:val="center"/>
        <w:rPr>
          <w:rFonts w:ascii="黑体" w:eastAsia="黑体" w:hAnsi="宋体" w:cs="宋体"/>
          <w:color w:val="333333"/>
          <w:kern w:val="0"/>
          <w:sz w:val="44"/>
          <w:szCs w:val="44"/>
        </w:rPr>
      </w:pPr>
    </w:p>
    <w:p w:rsidR="002F40A3" w:rsidRDefault="002F40A3" w:rsidP="00DB222A">
      <w:pPr>
        <w:widowControl/>
        <w:spacing w:line="700" w:lineRule="exact"/>
        <w:jc w:val="center"/>
        <w:rPr>
          <w:rFonts w:ascii="黑体" w:eastAsia="黑体" w:hAnsi="宋体" w:cs="宋体"/>
          <w:color w:val="333333"/>
          <w:kern w:val="0"/>
          <w:sz w:val="44"/>
          <w:szCs w:val="44"/>
        </w:rPr>
      </w:pPr>
      <w:r w:rsidRPr="00DB222A">
        <w:rPr>
          <w:rFonts w:ascii="黑体" w:eastAsia="黑体" w:hAnsi="宋体" w:cs="宋体" w:hint="eastAsia"/>
          <w:color w:val="333333"/>
          <w:kern w:val="0"/>
          <w:sz w:val="44"/>
          <w:szCs w:val="44"/>
        </w:rPr>
        <w:t>河南省电化教育馆</w:t>
      </w:r>
    </w:p>
    <w:p w:rsidR="002F40A3" w:rsidRPr="00DB222A" w:rsidRDefault="002F40A3" w:rsidP="00DB222A">
      <w:pPr>
        <w:widowControl/>
        <w:spacing w:line="700" w:lineRule="exact"/>
        <w:jc w:val="center"/>
        <w:rPr>
          <w:rFonts w:ascii="黑体" w:eastAsia="黑体" w:cs="宋体"/>
          <w:color w:val="333333"/>
          <w:kern w:val="0"/>
          <w:sz w:val="44"/>
          <w:szCs w:val="44"/>
        </w:rPr>
      </w:pPr>
      <w:r w:rsidRPr="00DB222A">
        <w:rPr>
          <w:rFonts w:ascii="黑体" w:eastAsia="黑体" w:hAnsi="宋体" w:cs="宋体" w:hint="eastAsia"/>
          <w:color w:val="333333"/>
          <w:kern w:val="0"/>
          <w:sz w:val="44"/>
          <w:szCs w:val="44"/>
        </w:rPr>
        <w:t>关于转发中央电化教育馆关于遴选第二批“家园共育”百所示范幼儿园的通知</w:t>
      </w:r>
    </w:p>
    <w:p w:rsidR="002F40A3" w:rsidRDefault="002F40A3" w:rsidP="008F41C1">
      <w:pPr>
        <w:widowControl/>
        <w:jc w:val="left"/>
        <w:rPr>
          <w:rFonts w:ascii="宋体" w:cs="宋体"/>
          <w:color w:val="333333"/>
          <w:kern w:val="0"/>
          <w:sz w:val="24"/>
          <w:szCs w:val="24"/>
        </w:rPr>
      </w:pPr>
    </w:p>
    <w:p w:rsidR="002F40A3" w:rsidRPr="00DB222A" w:rsidRDefault="002F40A3" w:rsidP="008F41C1">
      <w:pPr>
        <w:widowControl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各省辖市、省直管县</w:t>
      </w: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t>(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市</w:t>
      </w: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t>)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电教馆（中心）：</w:t>
      </w: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br/>
      </w: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t>   </w:t>
      </w:r>
      <w:r>
        <w:rPr>
          <w:rFonts w:ascii="仿宋_GB2312" w:eastAsia="仿宋_GB2312" w:cs="宋体"/>
          <w:color w:val="333333"/>
          <w:kern w:val="0"/>
          <w:sz w:val="32"/>
          <w:szCs w:val="32"/>
        </w:rPr>
        <w:t xml:space="preserve">   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现将《中央电化教育馆关于遴选第二批“家园共育”百所示范幼儿园的通知》（教电馆</w:t>
      </w: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t>[2017]201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号）转发给你们，请按照文件要求积极组织实施，并于</w:t>
      </w: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t>1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月</w:t>
      </w: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t>10</w:t>
      </w:r>
      <w:bookmarkStart w:id="0" w:name="_GoBack"/>
      <w:bookmarkEnd w:id="0"/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日之前上报材料至省馆资源开发部。</w:t>
      </w: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br/>
      </w: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t>   </w:t>
      </w:r>
      <w:r>
        <w:rPr>
          <w:rFonts w:ascii="仿宋_GB2312" w:eastAsia="仿宋_GB2312" w:cs="宋体"/>
          <w:color w:val="333333"/>
          <w:kern w:val="0"/>
          <w:sz w:val="32"/>
          <w:szCs w:val="32"/>
        </w:rPr>
        <w:t xml:space="preserve">    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联</w:t>
      </w: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t xml:space="preserve"> 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系</w:t>
      </w: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t xml:space="preserve"> 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人：魏中华</w:t>
      </w: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br/>
      </w: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t>  </w:t>
      </w:r>
      <w:r>
        <w:rPr>
          <w:rFonts w:ascii="仿宋_GB2312" w:eastAsia="仿宋_GB2312" w:cs="宋体"/>
          <w:color w:val="333333"/>
          <w:kern w:val="0"/>
          <w:sz w:val="32"/>
          <w:szCs w:val="32"/>
        </w:rPr>
        <w:t xml:space="preserve">    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电话传真：</w:t>
      </w: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t>0371-66322709</w:t>
      </w: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br/>
      </w:r>
      <w:r w:rsidRPr="00DB222A">
        <w:rPr>
          <w:rFonts w:ascii="宋体" w:eastAsia="仿宋_GB2312" w:hAnsi="宋体" w:cs="宋体"/>
          <w:color w:val="333333"/>
          <w:kern w:val="0"/>
          <w:sz w:val="32"/>
          <w:szCs w:val="32"/>
        </w:rPr>
        <w:t>  </w:t>
      </w:r>
      <w:r>
        <w:rPr>
          <w:rFonts w:ascii="宋体" w:eastAsia="仿宋_GB2312" w:hAnsi="宋体" w:cs="宋体"/>
          <w:color w:val="333333"/>
          <w:kern w:val="0"/>
          <w:sz w:val="32"/>
          <w:szCs w:val="32"/>
        </w:rPr>
        <w:t xml:space="preserve">   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邮　　箱：</w:t>
      </w: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t xml:space="preserve">hnsdjgzyb@163.com </w:t>
      </w:r>
    </w:p>
    <w:p w:rsidR="002F40A3" w:rsidRPr="00DB222A" w:rsidRDefault="002F40A3" w:rsidP="0033275B">
      <w:pPr>
        <w:widowControl/>
        <w:jc w:val="left"/>
        <w:rPr>
          <w:rFonts w:ascii="仿宋_GB2312" w:eastAsia="仿宋_GB2312" w:cs="宋体"/>
          <w:color w:val="333333"/>
          <w:kern w:val="0"/>
          <w:sz w:val="32"/>
          <w:szCs w:val="32"/>
        </w:rPr>
      </w:pP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t> </w:t>
      </w: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/>
          <w:color w:val="333333"/>
          <w:kern w:val="0"/>
          <w:sz w:val="32"/>
          <w:szCs w:val="32"/>
        </w:rPr>
        <w:t xml:space="preserve">  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通讯地址：河南省郑州市顺河路</w:t>
      </w: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t>11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号省电教馆</w:t>
      </w: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br/>
      </w: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t> </w:t>
      </w: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br/>
      </w: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t> </w:t>
      </w: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br/>
      </w: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t xml:space="preserve">    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附件：中央电化教育馆关于遴选第二批“家园共育”百所示范幼儿园的通知</w:t>
      </w:r>
    </w:p>
    <w:p w:rsidR="002F40A3" w:rsidRDefault="002F40A3" w:rsidP="008F41C1">
      <w:pPr>
        <w:widowControl/>
        <w:jc w:val="left"/>
        <w:rPr>
          <w:rFonts w:ascii="仿宋_GB2312" w:eastAsia="仿宋_GB2312" w:cs="宋体"/>
          <w:color w:val="333333"/>
          <w:kern w:val="0"/>
          <w:sz w:val="32"/>
          <w:szCs w:val="32"/>
        </w:rPr>
      </w:pP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t>                           </w:t>
      </w: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br/>
      </w: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t> </w:t>
      </w:r>
    </w:p>
    <w:p w:rsidR="002F40A3" w:rsidRPr="00DB222A" w:rsidRDefault="002F40A3" w:rsidP="008F41C1">
      <w:pPr>
        <w:widowControl/>
        <w:jc w:val="left"/>
        <w:rPr>
          <w:rFonts w:ascii="仿宋_GB2312" w:eastAsia="仿宋_GB2312" w:cs="宋体"/>
          <w:color w:val="333333"/>
          <w:kern w:val="0"/>
          <w:sz w:val="32"/>
          <w:szCs w:val="32"/>
        </w:rPr>
      </w:pPr>
    </w:p>
    <w:p w:rsidR="002F40A3" w:rsidRPr="00DB222A" w:rsidRDefault="002F40A3" w:rsidP="008F41C1">
      <w:pPr>
        <w:widowControl/>
        <w:ind w:firstLine="480"/>
        <w:jc w:val="right"/>
        <w:rPr>
          <w:rFonts w:ascii="仿宋_GB2312" w:eastAsia="仿宋_GB2312" w:cs="宋体"/>
          <w:color w:val="333333"/>
          <w:kern w:val="0"/>
          <w:sz w:val="32"/>
          <w:szCs w:val="32"/>
        </w:rPr>
      </w:pP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t>2018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年</w:t>
      </w: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t>1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月</w:t>
      </w:r>
      <w:r w:rsidRPr="00DB222A">
        <w:rPr>
          <w:rFonts w:ascii="仿宋_GB2312" w:eastAsia="仿宋_GB2312" w:hAnsi="宋体" w:cs="宋体"/>
          <w:color w:val="333333"/>
          <w:kern w:val="0"/>
          <w:sz w:val="32"/>
          <w:szCs w:val="32"/>
        </w:rPr>
        <w:t>4</w:t>
      </w:r>
      <w:r w:rsidRPr="00DB222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日</w:t>
      </w:r>
      <w:r w:rsidRPr="00DB222A">
        <w:rPr>
          <w:rFonts w:ascii="仿宋_GB2312" w:eastAsia="仿宋_GB2312" w:cs="宋体"/>
          <w:color w:val="333333"/>
          <w:kern w:val="0"/>
          <w:sz w:val="32"/>
          <w:szCs w:val="32"/>
        </w:rPr>
        <w:br/>
      </w:r>
      <w:r w:rsidRPr="00DB222A">
        <w:rPr>
          <w:rFonts w:ascii="仿宋_GB2312" w:eastAsia="仿宋_GB2312" w:cs="宋体"/>
          <w:color w:val="FFFFFF"/>
          <w:kern w:val="0"/>
          <w:sz w:val="32"/>
          <w:szCs w:val="32"/>
        </w:rPr>
        <w:t> </w:t>
      </w:r>
    </w:p>
    <w:p w:rsidR="002F40A3" w:rsidRDefault="002F40A3" w:rsidP="00AE1A1E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2F40A3" w:rsidRDefault="002F40A3" w:rsidP="00AE1A1E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2F40A3" w:rsidRDefault="002F40A3" w:rsidP="00AE1A1E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2F40A3" w:rsidRDefault="002F40A3" w:rsidP="00AE1A1E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2F40A3" w:rsidRDefault="002F40A3" w:rsidP="00AE1A1E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2F40A3" w:rsidRDefault="002F40A3" w:rsidP="00AE1A1E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2F40A3" w:rsidRDefault="002F40A3" w:rsidP="00AE1A1E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2F40A3" w:rsidRDefault="002F40A3" w:rsidP="00AE1A1E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2F40A3" w:rsidRDefault="002F40A3" w:rsidP="00AE1A1E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2F40A3" w:rsidRDefault="002F40A3" w:rsidP="00AE1A1E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2F40A3" w:rsidRDefault="002F40A3" w:rsidP="00AE1A1E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2F40A3" w:rsidRDefault="002F40A3" w:rsidP="00AE1A1E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2F40A3" w:rsidRDefault="002F40A3" w:rsidP="00AE1A1E">
      <w:pPr>
        <w:spacing w:line="360" w:lineRule="auto"/>
        <w:rPr>
          <w:rFonts w:ascii="仿宋_GB2312" w:eastAsia="仿宋_GB2312"/>
          <w:sz w:val="28"/>
          <w:szCs w:val="28"/>
        </w:rPr>
      </w:pPr>
    </w:p>
    <w:p w:rsidR="002F40A3" w:rsidRPr="00DB222A" w:rsidRDefault="002F40A3" w:rsidP="00AD5760">
      <w:pPr>
        <w:spacing w:line="360" w:lineRule="auto"/>
        <w:ind w:firstLineChars="100" w:firstLine="31680"/>
        <w:rPr>
          <w:rFonts w:ascii="仿宋_GB2312" w:eastAsia="仿宋_GB2312"/>
          <w:sz w:val="32"/>
          <w:szCs w:val="32"/>
        </w:rPr>
      </w:pPr>
      <w:r>
        <w:rPr>
          <w:noProof/>
        </w:rPr>
        <w:pict>
          <v:line id="直线 4" o:spid="_x0000_s1026" style="position:absolute;left:0;text-align:left;z-index:251658240" from="-3pt,31.2pt" to="411pt,31.2pt" o:gfxdata="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vnGeDVAAAACAEAAA8AAAAAAAAAAQAgAAAAIgAAAGRycy9k&#10;b3ducmV2LnhtbFBLAQIUABQAAAAIAIdO4kA7tc4FzAEAAI0DAAAOAAAAAAAAAAEAIAAAACQBAABk&#10;cnMvZTJvRG9jLnhtbFBLBQYAAAAABgAGAFkBAABiBQAAAAA=&#10;"/>
        </w:pict>
      </w:r>
      <w:r>
        <w:rPr>
          <w:noProof/>
        </w:rPr>
        <w:pict>
          <v:line id="直线 5" o:spid="_x0000_s1027" style="position:absolute;left:0;text-align:left;z-index:251657216" from="-3pt,0" to="411pt,0" o:gfxdata="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n5+I10wAAAAQBAAAPAAAAAAAAAAEAIAAAACIAAABkcnMvZG93&#10;bnJldi54bWxQSwECFAAUAAAACACHTuJAe/T2wMwBAACNAwAADgAAAAAAAAABACAAAAAiAQAAZHJz&#10;L2Uyb0RvYy54bWxQSwUGAAAAAAYABgBZAQAAYAUAAAAA&#10;"/>
        </w:pict>
      </w:r>
      <w:r>
        <w:rPr>
          <w:rFonts w:ascii="仿宋_GB2312" w:eastAsia="仿宋_GB2312" w:hint="eastAsia"/>
          <w:sz w:val="28"/>
          <w:szCs w:val="28"/>
        </w:rPr>
        <w:t>河南省电化教育馆</w:t>
      </w:r>
      <w:r>
        <w:rPr>
          <w:rFonts w:ascii="仿宋_GB2312" w:eastAsia="仿宋_GB2312"/>
          <w:sz w:val="28"/>
          <w:szCs w:val="28"/>
        </w:rPr>
        <w:t xml:space="preserve">                   2018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日印发</w:t>
      </w:r>
    </w:p>
    <w:sectPr w:rsidR="002F40A3" w:rsidRPr="00DB222A" w:rsidSect="003327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0A3" w:rsidRDefault="002F40A3" w:rsidP="0033275B">
      <w:r>
        <w:separator/>
      </w:r>
    </w:p>
  </w:endnote>
  <w:endnote w:type="continuationSeparator" w:id="1">
    <w:p w:rsidR="002F40A3" w:rsidRDefault="002F40A3" w:rsidP="00332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A3" w:rsidRDefault="002F40A3" w:rsidP="00FE0952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40A3" w:rsidRDefault="002F40A3" w:rsidP="00AE1A1E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A3" w:rsidRPr="00AE1A1E" w:rsidRDefault="002F40A3" w:rsidP="00FE0952">
    <w:pPr>
      <w:pStyle w:val="Footer"/>
      <w:framePr w:wrap="around" w:vAnchor="text" w:hAnchor="margin" w:xAlign="outside" w:y="1"/>
      <w:rPr>
        <w:rStyle w:val="PageNumber"/>
        <w:rFonts w:ascii="宋体"/>
        <w:sz w:val="28"/>
        <w:szCs w:val="28"/>
      </w:rPr>
    </w:pPr>
    <w:r>
      <w:rPr>
        <w:rStyle w:val="PageNumber"/>
        <w:rFonts w:ascii="宋体" w:hAnsi="宋体" w:hint="eastAsia"/>
        <w:sz w:val="28"/>
        <w:szCs w:val="28"/>
      </w:rPr>
      <w:t>－</w:t>
    </w:r>
    <w:r w:rsidRPr="00AE1A1E">
      <w:rPr>
        <w:rStyle w:val="PageNumber"/>
        <w:rFonts w:ascii="宋体" w:hAnsi="宋体"/>
        <w:sz w:val="28"/>
        <w:szCs w:val="28"/>
      </w:rPr>
      <w:fldChar w:fldCharType="begin"/>
    </w:r>
    <w:r w:rsidRPr="00AE1A1E">
      <w:rPr>
        <w:rStyle w:val="PageNumber"/>
        <w:rFonts w:ascii="宋体" w:hAnsi="宋体"/>
        <w:sz w:val="28"/>
        <w:szCs w:val="28"/>
      </w:rPr>
      <w:instrText xml:space="preserve">PAGE  </w:instrText>
    </w:r>
    <w:r w:rsidRPr="00AE1A1E">
      <w:rPr>
        <w:rStyle w:val="PageNumber"/>
        <w:rFonts w:ascii="宋体" w:hAnsi="宋体"/>
        <w:sz w:val="28"/>
        <w:szCs w:val="28"/>
      </w:rPr>
      <w:fldChar w:fldCharType="separate"/>
    </w:r>
    <w:r>
      <w:rPr>
        <w:rStyle w:val="PageNumber"/>
        <w:rFonts w:ascii="宋体" w:hAnsi="宋体"/>
        <w:noProof/>
        <w:sz w:val="28"/>
        <w:szCs w:val="28"/>
      </w:rPr>
      <w:t>1</w:t>
    </w:r>
    <w:r w:rsidRPr="00AE1A1E">
      <w:rPr>
        <w:rStyle w:val="PageNumber"/>
        <w:rFonts w:ascii="宋体" w:hAnsi="宋体"/>
        <w:sz w:val="28"/>
        <w:szCs w:val="28"/>
      </w:rPr>
      <w:fldChar w:fldCharType="end"/>
    </w:r>
    <w:r>
      <w:rPr>
        <w:rStyle w:val="PageNumber"/>
        <w:rFonts w:ascii="宋体" w:hAnsi="宋体" w:hint="eastAsia"/>
        <w:sz w:val="28"/>
        <w:szCs w:val="28"/>
      </w:rPr>
      <w:t>－</w:t>
    </w:r>
  </w:p>
  <w:p w:rsidR="002F40A3" w:rsidRDefault="002F40A3" w:rsidP="00AE1A1E">
    <w:pPr>
      <w:pStyle w:val="Footer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A3" w:rsidRDefault="002F40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0A3" w:rsidRDefault="002F40A3" w:rsidP="0033275B">
      <w:r>
        <w:separator/>
      </w:r>
    </w:p>
  </w:footnote>
  <w:footnote w:type="continuationSeparator" w:id="1">
    <w:p w:rsidR="002F40A3" w:rsidRDefault="002F40A3" w:rsidP="003327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A3" w:rsidRDefault="002F40A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A3" w:rsidRDefault="002F40A3" w:rsidP="00D67D7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A3" w:rsidRDefault="002F40A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54F8"/>
    <w:rsid w:val="0000332B"/>
    <w:rsid w:val="000473DD"/>
    <w:rsid w:val="00172DF7"/>
    <w:rsid w:val="001F0033"/>
    <w:rsid w:val="0025538F"/>
    <w:rsid w:val="002B1C0E"/>
    <w:rsid w:val="002F40A3"/>
    <w:rsid w:val="0033275B"/>
    <w:rsid w:val="00371C0B"/>
    <w:rsid w:val="00400B2B"/>
    <w:rsid w:val="004051F1"/>
    <w:rsid w:val="00560C6E"/>
    <w:rsid w:val="005B2FF8"/>
    <w:rsid w:val="00653B2F"/>
    <w:rsid w:val="006654F8"/>
    <w:rsid w:val="006F4A01"/>
    <w:rsid w:val="00744CF2"/>
    <w:rsid w:val="00750D1A"/>
    <w:rsid w:val="008B6535"/>
    <w:rsid w:val="008E128A"/>
    <w:rsid w:val="008F41C1"/>
    <w:rsid w:val="00903081"/>
    <w:rsid w:val="00A21DAE"/>
    <w:rsid w:val="00AD5760"/>
    <w:rsid w:val="00AD79B7"/>
    <w:rsid w:val="00AE1A1E"/>
    <w:rsid w:val="00B22F28"/>
    <w:rsid w:val="00CB55DC"/>
    <w:rsid w:val="00D65C77"/>
    <w:rsid w:val="00D67D70"/>
    <w:rsid w:val="00D82C85"/>
    <w:rsid w:val="00DB222A"/>
    <w:rsid w:val="00EC4859"/>
    <w:rsid w:val="00ED3E2D"/>
    <w:rsid w:val="00FC6169"/>
    <w:rsid w:val="00FC75FA"/>
    <w:rsid w:val="00FE0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75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2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3275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327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3275B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AE1A1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0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0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08072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50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</TotalTime>
  <Pages>2</Pages>
  <Words>63</Words>
  <Characters>364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djgwzh</dc:creator>
  <cp:keywords/>
  <dc:description/>
  <cp:lastModifiedBy>雷琨</cp:lastModifiedBy>
  <cp:revision>17</cp:revision>
  <cp:lastPrinted>2018-01-04T01:56:00Z</cp:lastPrinted>
  <dcterms:created xsi:type="dcterms:W3CDTF">2018-01-02T02:23:00Z</dcterms:created>
  <dcterms:modified xsi:type="dcterms:W3CDTF">2018-01-04T07:45:00Z</dcterms:modified>
</cp:coreProperties>
</file>