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74" w:rsidRDefault="001C242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河南省电化教育馆</w:t>
      </w:r>
    </w:p>
    <w:p w:rsidR="00C76174" w:rsidRDefault="001C242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河南省教育厅教育电视管理办公室</w:t>
      </w:r>
    </w:p>
    <w:p w:rsidR="00C76174" w:rsidRDefault="001C242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转发中国教育电视协会关于举办第二十二届中国教育电视节目、第十一届中国教育</w:t>
      </w:r>
    </w:p>
    <w:p w:rsidR="00C76174" w:rsidRDefault="001C242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电视优秀论文评选活动的通知</w:t>
      </w:r>
    </w:p>
    <w:p w:rsidR="00C76174" w:rsidRDefault="00C76174">
      <w:pPr>
        <w:jc w:val="center"/>
        <w:rPr>
          <w:rFonts w:ascii="仿宋_GB2312" w:eastAsia="仿宋_GB2312" w:hAnsi="Arial" w:cs="Arial"/>
          <w:color w:val="333333"/>
          <w:sz w:val="30"/>
          <w:szCs w:val="30"/>
          <w:shd w:val="clear" w:color="auto" w:fill="FFFFFF"/>
        </w:rPr>
      </w:pPr>
    </w:p>
    <w:p w:rsidR="00C76174" w:rsidRDefault="001C2429">
      <w:pPr>
        <w:jc w:val="center"/>
        <w:rPr>
          <w:rFonts w:ascii="仿宋_GB2312" w:eastAsia="仿宋_GB2312" w:hAnsi="Arial" w:cs="Arial"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0"/>
          <w:szCs w:val="30"/>
          <w:shd w:val="clear" w:color="auto" w:fill="FFFFFF"/>
        </w:rPr>
        <w:t>豫电教馆</w:t>
      </w:r>
      <w:r>
        <w:rPr>
          <w:rFonts w:ascii="仿宋_GB2312" w:eastAsia="仿宋_GB2312" w:hAnsi="Arial" w:cs="Arial"/>
          <w:color w:val="333333"/>
          <w:sz w:val="30"/>
          <w:szCs w:val="30"/>
          <w:shd w:val="clear" w:color="auto" w:fill="FFFFFF"/>
        </w:rPr>
        <w:t>﹝</w:t>
      </w:r>
      <w:r>
        <w:rPr>
          <w:rFonts w:ascii="仿宋_GB2312" w:eastAsia="仿宋_GB2312" w:hAnsi="Arial" w:cs="Arial" w:hint="eastAsia"/>
          <w:color w:val="333333"/>
          <w:sz w:val="30"/>
          <w:szCs w:val="30"/>
          <w:shd w:val="clear" w:color="auto" w:fill="FFFFFF"/>
        </w:rPr>
        <w:t>2017</w:t>
      </w:r>
      <w:r>
        <w:rPr>
          <w:rFonts w:ascii="仿宋_GB2312" w:eastAsia="仿宋_GB2312" w:hAnsi="Arial" w:cs="Arial"/>
          <w:color w:val="333333"/>
          <w:sz w:val="30"/>
          <w:szCs w:val="30"/>
          <w:shd w:val="clear" w:color="auto" w:fill="FFFFFF"/>
        </w:rPr>
        <w:t>﹞</w:t>
      </w:r>
      <w:r>
        <w:rPr>
          <w:rFonts w:ascii="仿宋_GB2312" w:eastAsia="仿宋_GB2312" w:hAnsi="Arial" w:cs="Arial" w:hint="eastAsia"/>
          <w:color w:val="333333"/>
          <w:sz w:val="30"/>
          <w:szCs w:val="30"/>
          <w:shd w:val="clear" w:color="auto" w:fill="FFFFFF"/>
        </w:rPr>
        <w:t>4</w:t>
      </w:r>
      <w:r w:rsidR="00FD5D49">
        <w:rPr>
          <w:rFonts w:ascii="仿宋_GB2312" w:eastAsia="仿宋_GB2312" w:hAnsi="Arial" w:cs="Arial" w:hint="eastAsia"/>
          <w:color w:val="333333"/>
          <w:sz w:val="30"/>
          <w:szCs w:val="30"/>
          <w:shd w:val="clear" w:color="auto" w:fill="FFFFFF"/>
        </w:rPr>
        <w:t>8</w:t>
      </w:r>
      <w:r>
        <w:rPr>
          <w:rFonts w:ascii="仿宋_GB2312" w:eastAsia="仿宋_GB2312" w:hAnsi="Arial" w:cs="Arial" w:hint="eastAsia"/>
          <w:color w:val="333333"/>
          <w:sz w:val="30"/>
          <w:szCs w:val="30"/>
          <w:shd w:val="clear" w:color="auto" w:fill="FFFFFF"/>
        </w:rPr>
        <w:t>号</w:t>
      </w:r>
    </w:p>
    <w:p w:rsidR="00C76174" w:rsidRDefault="00C76174">
      <w:pPr>
        <w:rPr>
          <w:rFonts w:ascii="仿宋_GB2312" w:eastAsia="仿宋_GB2312" w:hAnsi="Arial" w:cs="Arial"/>
          <w:color w:val="333333"/>
          <w:sz w:val="30"/>
          <w:szCs w:val="30"/>
          <w:shd w:val="clear" w:color="auto" w:fill="FFFFFF"/>
        </w:rPr>
      </w:pPr>
    </w:p>
    <w:p w:rsidR="00C76174" w:rsidRDefault="001C2429">
      <w:pPr>
        <w:spacing w:line="240" w:lineRule="auto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各省辖市电教馆、教育电视台，各省直管县（市）电教馆，厅直各实验学校：</w:t>
      </w:r>
    </w:p>
    <w:p w:rsidR="00C76174" w:rsidRDefault="001C2429" w:rsidP="00FD5D49">
      <w:pPr>
        <w:spacing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现将中国教育电视协会《关于举办第二十二届中国教育电视节目、第十一届中国教育电视优秀论文评选活动的通知》转发你们，请按照通知要求积极做好有关工作。</w:t>
      </w:r>
    </w:p>
    <w:p w:rsidR="00C76174" w:rsidRDefault="001C2429" w:rsidP="00FD5D49">
      <w:pPr>
        <w:spacing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省电教馆对各单位报送作品情况进行登记备案，不再组织评审，请各单位将参评作品目录抄报我馆电视办，邮箱：</w:t>
      </w:r>
      <w:r>
        <w:rPr>
          <w:rFonts w:ascii="仿宋_GB2312" w:eastAsia="仿宋_GB2312" w:hint="eastAsia"/>
          <w:sz w:val="32"/>
          <w:szCs w:val="32"/>
        </w:rPr>
        <w:t>273644935</w:t>
      </w:r>
      <w:r>
        <w:rPr>
          <w:rFonts w:ascii="仿宋_GB2312" w:eastAsia="仿宋_GB2312"/>
          <w:sz w:val="32"/>
          <w:szCs w:val="32"/>
        </w:rPr>
        <w:t>@qq.com</w:t>
      </w:r>
      <w:r>
        <w:rPr>
          <w:rFonts w:ascii="仿宋_GB2312" w:eastAsia="仿宋_GB2312" w:hint="eastAsia"/>
          <w:sz w:val="32"/>
          <w:szCs w:val="32"/>
        </w:rPr>
        <w:t>，电话：（</w:t>
      </w:r>
      <w:r>
        <w:rPr>
          <w:rFonts w:ascii="仿宋_GB2312" w:eastAsia="仿宋_GB2312" w:hint="eastAsia"/>
          <w:sz w:val="32"/>
          <w:szCs w:val="32"/>
        </w:rPr>
        <w:t>0371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66322467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76174" w:rsidRDefault="001C2429" w:rsidP="00FD5D49">
      <w:pPr>
        <w:spacing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：中国教育电视协会《关于举办第二十二届中国教育电视优秀节目、第十一届中国教育电视优秀论文评选活动的通知》</w:t>
      </w:r>
    </w:p>
    <w:p w:rsidR="00C76174" w:rsidRDefault="001C2429" w:rsidP="00FD5D49">
      <w:pPr>
        <w:spacing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：中国教育电视协会《关于印发中国教育电视优秀节目、优秀论文评选办法（修订）的通知》</w:t>
      </w:r>
    </w:p>
    <w:p w:rsidR="00C76174" w:rsidRDefault="00C76174" w:rsidP="00FD5D49">
      <w:pPr>
        <w:spacing w:line="24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C76174" w:rsidRDefault="001C2429">
      <w:pPr>
        <w:spacing w:line="240" w:lineRule="auto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C76174" w:rsidRDefault="00C76174">
      <w:pPr>
        <w:spacing w:line="240" w:lineRule="auto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C76174" w:rsidSect="00C76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429" w:rsidRDefault="001C2429" w:rsidP="00FD5D49">
      <w:pPr>
        <w:spacing w:line="240" w:lineRule="auto"/>
      </w:pPr>
      <w:r>
        <w:separator/>
      </w:r>
    </w:p>
  </w:endnote>
  <w:endnote w:type="continuationSeparator" w:id="1">
    <w:p w:rsidR="001C2429" w:rsidRDefault="001C2429" w:rsidP="00FD5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429" w:rsidRDefault="001C2429" w:rsidP="00FD5D49">
      <w:pPr>
        <w:spacing w:line="240" w:lineRule="auto"/>
      </w:pPr>
      <w:r>
        <w:separator/>
      </w:r>
    </w:p>
  </w:footnote>
  <w:footnote w:type="continuationSeparator" w:id="1">
    <w:p w:rsidR="001C2429" w:rsidRDefault="001C2429" w:rsidP="00FD5D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007"/>
    <w:rsid w:val="00053EAC"/>
    <w:rsid w:val="001B44E5"/>
    <w:rsid w:val="001C2429"/>
    <w:rsid w:val="002C4796"/>
    <w:rsid w:val="004D29D2"/>
    <w:rsid w:val="00617007"/>
    <w:rsid w:val="00681610"/>
    <w:rsid w:val="0072254B"/>
    <w:rsid w:val="00A07B70"/>
    <w:rsid w:val="00A12462"/>
    <w:rsid w:val="00A16C9C"/>
    <w:rsid w:val="00B115CC"/>
    <w:rsid w:val="00C76174"/>
    <w:rsid w:val="00D01C05"/>
    <w:rsid w:val="00D105FC"/>
    <w:rsid w:val="00D31A93"/>
    <w:rsid w:val="00E24C88"/>
    <w:rsid w:val="00F635AC"/>
    <w:rsid w:val="00F92AAA"/>
    <w:rsid w:val="00FB7615"/>
    <w:rsid w:val="00FD5D49"/>
    <w:rsid w:val="00FF1BFE"/>
    <w:rsid w:val="48320CEA"/>
    <w:rsid w:val="595440D5"/>
    <w:rsid w:val="6E3C3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74"/>
    <w:pPr>
      <w:widowControl w:val="0"/>
      <w:spacing w:line="56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7617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76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617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761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djgwlbshw</cp:lastModifiedBy>
  <cp:revision>5</cp:revision>
  <cp:lastPrinted>2017-06-26T08:59:00Z</cp:lastPrinted>
  <dcterms:created xsi:type="dcterms:W3CDTF">2017-06-26T08:29:00Z</dcterms:created>
  <dcterms:modified xsi:type="dcterms:W3CDTF">2017-06-27T08:45:00Z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